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DF8A" w14:textId="77777777" w:rsidR="002C6271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جمهوری ترکیه</w:t>
      </w:r>
    </w:p>
    <w:p w14:paraId="4CE7771E" w14:textId="77777777" w:rsidR="00E32D5B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استانداری دنیزلی</w:t>
      </w:r>
    </w:p>
    <w:p w14:paraId="66D19D67" w14:textId="77777777" w:rsidR="00E32D5B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مدیریت اداره مهاجرت استان</w:t>
      </w:r>
    </w:p>
    <w:p w14:paraId="12905AA7" w14:textId="77777777" w:rsidR="00E32D5B" w:rsidRPr="00115F04" w:rsidRDefault="00E82C7E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sz w:val="28"/>
          <w:szCs w:val="28"/>
          <w:rtl/>
          <w:lang w:bidi="fa-IR"/>
        </w:rPr>
        <w:t>ابلاغیه</w:t>
      </w:r>
    </w:p>
    <w:p w14:paraId="46F2712A" w14:textId="77777777" w:rsidR="00E32D5B" w:rsidRPr="004235DE" w:rsidRDefault="00E32D5B" w:rsidP="004235DE">
      <w:pPr>
        <w:bidi/>
        <w:spacing w:after="0" w:line="240" w:lineRule="auto"/>
        <w:jc w:val="both"/>
        <w:rPr>
          <w:rFonts w:asciiTheme="minorBidi" w:hAnsiTheme="minorBidi"/>
          <w:rtl/>
          <w:lang w:bidi="fa-IR"/>
        </w:rPr>
      </w:pPr>
    </w:p>
    <w:p w14:paraId="5DEC3072" w14:textId="77777777" w:rsidR="00E32D5B" w:rsidRPr="004235DE" w:rsidRDefault="00BB0204" w:rsidP="00430C0A">
      <w:pPr>
        <w:bidi/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4235DE">
        <w:rPr>
          <w:rFonts w:asciiTheme="minorBidi" w:hAnsiTheme="minorBidi"/>
          <w:sz w:val="28"/>
          <w:szCs w:val="28"/>
          <w:rtl/>
          <w:lang w:bidi="fa-IR"/>
        </w:rPr>
        <w:t>ابلاغیه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 xml:space="preserve"> در خصوص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تعهد اطلاع رسانی 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خارجیانی  که متقاضی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حمایت بین المللی و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یا دارای حق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امتیاز حمایت بین اللمللی 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هستند</w:t>
      </w:r>
    </w:p>
    <w:p w14:paraId="490B7D99" w14:textId="77777777" w:rsidR="00490C06" w:rsidRPr="004235DE" w:rsidRDefault="00490C06" w:rsidP="004235DE">
      <w:pPr>
        <w:bidi/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14:paraId="58DE3DE8" w14:textId="77777777" w:rsidR="00490C06" w:rsidRPr="004235DE" w:rsidRDefault="00490C06" w:rsidP="004235DE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60F9D9A0" w14:textId="77777777" w:rsidR="00490C06" w:rsidRPr="00B45FD6" w:rsidRDefault="00490C06" w:rsidP="004235DE">
      <w:pPr>
        <w:bidi/>
        <w:spacing w:after="0" w:line="240" w:lineRule="auto"/>
        <w:jc w:val="both"/>
        <w:rPr>
          <w:rFonts w:asciiTheme="minorBidi" w:hAnsiTheme="minorBidi"/>
          <w:rtl/>
          <w:lang w:bidi="fa-IR"/>
        </w:rPr>
      </w:pPr>
    </w:p>
    <w:p w14:paraId="6C1EC1FD" w14:textId="77777777" w:rsidR="00E82C7E" w:rsidRPr="00B45FD6" w:rsidRDefault="00490C06" w:rsidP="00534627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کلیه امورات مربوط به خارجیانی  که متقاضی حمایت بین المللی ویا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صاحب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امتیاز حمایت بین اللمللی هستند </w:t>
      </w:r>
      <w:r w:rsidR="000B2E15" w:rsidRPr="00B45FD6">
        <w:rPr>
          <w:rFonts w:asciiTheme="minorBidi" w:hAnsiTheme="minorBidi"/>
          <w:sz w:val="24"/>
          <w:szCs w:val="24"/>
          <w:rtl/>
          <w:lang w:bidi="fa-IR"/>
        </w:rPr>
        <w:t xml:space="preserve">مستنداً به قانون حمایت بین المللی و خارجیان به شماره  6458 مصوب مورخۀ 04/04/2013  و قانون </w:t>
      </w:r>
      <w:r w:rsidR="00534627" w:rsidRPr="00B45FD6">
        <w:rPr>
          <w:rFonts w:asciiTheme="minorBidi" w:hAnsiTheme="minorBidi"/>
          <w:sz w:val="24"/>
          <w:szCs w:val="24"/>
          <w:rtl/>
          <w:lang w:bidi="fa-IR"/>
        </w:rPr>
        <w:t xml:space="preserve">خارجیان وحمایت بین المللی </w:t>
      </w:r>
      <w:r w:rsidR="000B2E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 شماره 29656 مصوب مورخۀ 17/03/2016 جنبۀ اجرایی داشته و در چارچوب بخشنامه قابل اجرا می باشد. </w:t>
      </w:r>
      <w:r w:rsidR="00E82C7E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7304F234" w14:textId="77777777" w:rsidR="00E82C7E" w:rsidRPr="00B45FD6" w:rsidRDefault="00E82C7E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1FCCB94B" w14:textId="77777777" w:rsidR="00D64CF5" w:rsidRPr="00B45FD6" w:rsidRDefault="00B45FD6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مستنداً به بند 1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 xml:space="preserve"> ماده 71 قانون مربوطه؛ م</w:t>
      </w:r>
      <w:r w:rsidR="008A40F3">
        <w:rPr>
          <w:rFonts w:asciiTheme="minorBidi" w:hAnsiTheme="minorBidi" w:hint="cs"/>
          <w:sz w:val="24"/>
          <w:szCs w:val="24"/>
          <w:rtl/>
          <w:lang w:bidi="fa-IR"/>
        </w:rPr>
        <w:t>تقاضی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 xml:space="preserve"> همانطوریکه متعهد شده </w:t>
      </w:r>
      <w:r w:rsidR="008A40F3">
        <w:rPr>
          <w:rFonts w:asciiTheme="minorBidi" w:hAnsiTheme="minorBidi" w:hint="cs"/>
          <w:sz w:val="24"/>
          <w:szCs w:val="24"/>
          <w:rtl/>
          <w:lang w:bidi="fa-IR"/>
        </w:rPr>
        <w:t>است که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 در مرکز و یا استان مورد قبول اسکان نمایند در قبال دیگر تعهدات اداری   نیز به هر شکلی که عنوان شده  ویا در هر زمانی که مشخص شده، م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>وظف به اجرای تعهدات اداری  خواه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د بود،   </w:t>
      </w:r>
      <w:r w:rsidRPr="00B45FD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14:paraId="0BED243A" w14:textId="77777777" w:rsidR="00D64CF5" w:rsidRPr="00B45FD6" w:rsidRDefault="00D64CF5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23937E78" w14:textId="77777777" w:rsidR="002C78D0" w:rsidRPr="00B45FD6" w:rsidRDefault="007421B3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باستناد حکم 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>مادۀ 82 قانون ذیربط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مبنی بر اینکه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 xml:space="preserve"> " 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>اشخاصی که پناهندۀ مشروط  ویا دارای حمایت ثانویه هستند،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موظف هستند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زیر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نظر مدیر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یت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 کل 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 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رعایت نظم و امنیت عمومی حق اقامت در یک استان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و</w:t>
      </w:r>
      <w:r w:rsidR="00DC01C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در موعد های مقرر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مطابق با</w:t>
      </w:r>
      <w:r w:rsidR="0039561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موازین قانونی تعهد اطلاع رسانی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را بجا بیاورند</w:t>
      </w:r>
      <w:r w:rsidR="00395616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 xml:space="preserve">" 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متقاضی حمایت بین المللی ویا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صاحب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امتیاز حمایت بین اللمللی که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سن 18 سالگی ر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سیده اند 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 دستور مقام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استاندار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 "</w:t>
      </w:r>
      <w:r w:rsidR="002C78D0" w:rsidRPr="00B45FD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هر ماه یکبار" 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این تعهد اجرائی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می گردید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</w:p>
    <w:p w14:paraId="6C677A50" w14:textId="77777777" w:rsidR="002C78D0" w:rsidRPr="00B45FD6" w:rsidRDefault="002C78D0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58CC3C28" w14:textId="77777777" w:rsidR="000E3F73" w:rsidRPr="00B45FD6" w:rsidRDefault="002C78D0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فقط به خاطر شیوع و انتشار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جهانی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ویروس کرونا یا همان </w:t>
      </w:r>
      <w:r w:rsidR="00F41910">
        <w:rPr>
          <w:rFonts w:asciiTheme="minorBidi" w:hAnsiTheme="minorBidi"/>
          <w:sz w:val="24"/>
          <w:szCs w:val="24"/>
          <w:lang w:bidi="fa-IR"/>
        </w:rPr>
        <w:t>Covid –</w:t>
      </w:r>
      <w:r w:rsidRPr="00B45FD6">
        <w:rPr>
          <w:rFonts w:asciiTheme="minorBidi" w:hAnsiTheme="minorBidi"/>
          <w:sz w:val="24"/>
          <w:szCs w:val="24"/>
          <w:lang w:bidi="fa-IR"/>
        </w:rPr>
        <w:t xml:space="preserve">19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از کشور چین واقع در خاور دور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،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در کشور ما نیز هر روز به شکل رسمی راجع به ا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ین شیوع 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>وقایع جدید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گزارش 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>گردیده و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>مرگ و میر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ناشی از این شیوع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روند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عادی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خود را طی می کند.</w:t>
      </w:r>
    </w:p>
    <w:p w14:paraId="2E2CB65B" w14:textId="77777777" w:rsidR="000E3F73" w:rsidRPr="00B45FD6" w:rsidRDefault="000E3F73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045C8326" w14:textId="71D4456D" w:rsidR="00534627" w:rsidRPr="00B45FD6" w:rsidRDefault="000E3F73" w:rsidP="00B3061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در این راستا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 منظور پیشگیری از شیوع این بیماری،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با حکم مقام استاندار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آن عده از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خارجیانی که هرماه یکبار تعهد اطلاع رسانی را به جا می آوردند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لذا اجرای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 تعهد اطلاع رسانی از طریق امضاء 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>و اثر انگشت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، بعلت افزایش وقایع و همچنین بمنظور جلوگیری از ازدحام  در هنگام اجرا و بررسی کد سلامتی ( </w:t>
      </w:r>
      <w:r w:rsidR="004E561E" w:rsidRPr="00B45FD6">
        <w:rPr>
          <w:rFonts w:asciiTheme="minorBidi" w:hAnsiTheme="minorBidi"/>
          <w:sz w:val="24"/>
          <w:szCs w:val="24"/>
          <w:lang w:bidi="fa-IR"/>
        </w:rPr>
        <w:t>HES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) 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از تاریخ  </w:t>
      </w:r>
      <w:r w:rsidR="006556A5">
        <w:rPr>
          <w:rFonts w:asciiTheme="minorBidi" w:hAnsiTheme="minorBidi" w:hint="cs"/>
          <w:sz w:val="24"/>
          <w:szCs w:val="24"/>
          <w:rtl/>
          <w:lang w:bidi="fa-IR"/>
        </w:rPr>
        <w:t>01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/</w:t>
      </w:r>
      <w:r w:rsidR="00454BB0">
        <w:rPr>
          <w:rFonts w:asciiTheme="minorBidi" w:hAnsiTheme="minorBidi"/>
          <w:sz w:val="24"/>
          <w:szCs w:val="24"/>
          <w:lang w:bidi="fa-IR"/>
        </w:rPr>
        <w:t>09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/202</w:t>
      </w:r>
      <w:r w:rsidR="00DC0990">
        <w:rPr>
          <w:rFonts w:asciiTheme="minorBidi" w:hAnsiTheme="minorBidi" w:hint="cs"/>
          <w:sz w:val="24"/>
          <w:szCs w:val="24"/>
          <w:rtl/>
          <w:lang w:bidi="fa-IR"/>
        </w:rPr>
        <w:t>1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لغایت 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01/</w:t>
      </w:r>
      <w:r w:rsidR="00454BB0">
        <w:rPr>
          <w:rFonts w:asciiTheme="minorBidi" w:hAnsiTheme="minorBidi"/>
          <w:sz w:val="24"/>
          <w:szCs w:val="24"/>
          <w:lang w:bidi="fa-IR"/>
        </w:rPr>
        <w:t>10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/202</w:t>
      </w:r>
      <w:r w:rsidR="00DC0990">
        <w:rPr>
          <w:rFonts w:asciiTheme="minorBidi" w:hAnsiTheme="minorBidi" w:hint="cs"/>
          <w:sz w:val="24"/>
          <w:szCs w:val="24"/>
          <w:rtl/>
          <w:lang w:bidi="fa-IR"/>
        </w:rPr>
        <w:t>1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 متوقف گردیده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است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، به اطلاع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عموم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می رسد.  </w:t>
      </w:r>
    </w:p>
    <w:p w14:paraId="6C200438" w14:textId="77777777" w:rsidR="00534627" w:rsidRPr="00B45FD6" w:rsidRDefault="00534627" w:rsidP="00534627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sectPr w:rsidR="00534627" w:rsidRPr="00B4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29"/>
    <w:rsid w:val="0006154B"/>
    <w:rsid w:val="000839F1"/>
    <w:rsid w:val="000B2E15"/>
    <w:rsid w:val="000B5662"/>
    <w:rsid w:val="000E3F73"/>
    <w:rsid w:val="00114A0D"/>
    <w:rsid w:val="00115F04"/>
    <w:rsid w:val="002C78D0"/>
    <w:rsid w:val="00395616"/>
    <w:rsid w:val="004235DE"/>
    <w:rsid w:val="00430C0A"/>
    <w:rsid w:val="00437719"/>
    <w:rsid w:val="00454BB0"/>
    <w:rsid w:val="00490C06"/>
    <w:rsid w:val="00491E49"/>
    <w:rsid w:val="004E561E"/>
    <w:rsid w:val="00534627"/>
    <w:rsid w:val="005412C7"/>
    <w:rsid w:val="006556A5"/>
    <w:rsid w:val="006937CC"/>
    <w:rsid w:val="006A0B6F"/>
    <w:rsid w:val="006B4B0C"/>
    <w:rsid w:val="00736B7C"/>
    <w:rsid w:val="007421B3"/>
    <w:rsid w:val="007728EE"/>
    <w:rsid w:val="007C4F59"/>
    <w:rsid w:val="008A40F3"/>
    <w:rsid w:val="008C019C"/>
    <w:rsid w:val="008D7601"/>
    <w:rsid w:val="008E5276"/>
    <w:rsid w:val="009052AD"/>
    <w:rsid w:val="00A934AD"/>
    <w:rsid w:val="00AF2687"/>
    <w:rsid w:val="00B3061E"/>
    <w:rsid w:val="00B35942"/>
    <w:rsid w:val="00B45FD6"/>
    <w:rsid w:val="00BB0204"/>
    <w:rsid w:val="00CE5829"/>
    <w:rsid w:val="00D64CF5"/>
    <w:rsid w:val="00DC01C5"/>
    <w:rsid w:val="00DC0990"/>
    <w:rsid w:val="00E32D5B"/>
    <w:rsid w:val="00E71915"/>
    <w:rsid w:val="00E82C7E"/>
    <w:rsid w:val="00ED6ECA"/>
    <w:rsid w:val="00F27B79"/>
    <w:rsid w:val="00F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1D1"/>
  <w15:chartTrackingRefBased/>
  <w15:docId w15:val="{61BE0A82-4792-4B64-B6D5-B30C4E9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l1">
    <w:name w:val="Stil1"/>
    <w:basedOn w:val="DefaultParagraphFont"/>
    <w:uiPriority w:val="1"/>
    <w:rsid w:val="005412C7"/>
    <w:rPr>
      <w:rFonts w:ascii="Segoe UI" w:hAnsi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İçişleri Bakanlığı Göç İdaresi Genel Müdürlüğü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Dervişoğlu</dc:creator>
  <cp:keywords/>
  <dc:description/>
  <cp:lastModifiedBy>RECEP</cp:lastModifiedBy>
  <cp:revision>2</cp:revision>
  <cp:lastPrinted>2021-06-22T07:33:00Z</cp:lastPrinted>
  <dcterms:created xsi:type="dcterms:W3CDTF">2021-08-31T21:55:00Z</dcterms:created>
  <dcterms:modified xsi:type="dcterms:W3CDTF">2021-08-31T21:55:00Z</dcterms:modified>
</cp:coreProperties>
</file>