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56" w:rsidRPr="00044C70" w:rsidRDefault="003B3EDF" w:rsidP="00044C70">
      <w:pPr>
        <w:ind w:left="360"/>
        <w:jc w:val="center"/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</w:pPr>
      <w:r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إعلان بشأن إلتزامات إلتزامات الإخطار لمقدم الحماية الدولية والأجانب الذين يتمتعون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>بوضع</w:t>
      </w:r>
      <w:r w:rsidR="000F7617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  <w:r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الحماية الدولية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  <w:r w:rsidR="00044C70">
        <w:rPr>
          <w:rFonts w:asciiTheme="majorBidi" w:hAnsiTheme="majorBidi" w:cstheme="majorBidi"/>
          <w:color w:val="FF0000"/>
          <w:sz w:val="32"/>
          <w:szCs w:val="32"/>
          <w:lang w:bidi="ar-SY"/>
        </w:rPr>
        <w:t xml:space="preserve">    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</w:p>
    <w:p w:rsidR="005B3ECE" w:rsidRPr="000F7617" w:rsidRDefault="005B3ECE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يتم تنفيذ الإجراءات والمعاملات المتعلقة بمقدمي طلبات الحماية الدولية والأجانب الحاصلين على وضع الحماية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في نطاق قانون الأجانب والحماية الدولية رقم 6458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بتاريخ 04\04\2013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ولائحة تطبيق قانون الأجانب والحماية الدولية رقم 29656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بتاريخ 17\03\2016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:rsidR="00CD1886" w:rsidRPr="000F7617" w:rsidRDefault="00CD1886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:rsidR="00671F99" w:rsidRPr="000F7617" w:rsidRDefault="00CD1886" w:rsidP="00044C70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في الفقرة الأولى من المادة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71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من القانون هناك حكم ينص على أنه يجوز فرض إلتزامات إدارية على مقدم الطلب مثل الإلتزام بالإقامة في مركز الإستقبال و الإقامة المخصص له في المكان أو المحافظة المح</w:t>
      </w:r>
      <w:r w:rsidR="0009260C" w:rsidRPr="000F7617">
        <w:rPr>
          <w:rFonts w:asciiTheme="majorBidi" w:hAnsiTheme="majorBidi" w:cstheme="majorBidi"/>
          <w:sz w:val="32"/>
          <w:szCs w:val="32"/>
          <w:rtl/>
          <w:lang w:bidi="ar-SY"/>
        </w:rPr>
        <w:t>ددة والإبلاغ بالشكل والوقت المطلوبين</w:t>
      </w:r>
      <w:r w:rsidR="00044C70">
        <w:rPr>
          <w:rFonts w:asciiTheme="majorBidi" w:hAnsiTheme="majorBidi" w:cstheme="majorBidi"/>
          <w:sz w:val="32"/>
          <w:szCs w:val="32"/>
          <w:lang w:bidi="ar-SY"/>
        </w:rPr>
        <w:t xml:space="preserve">   </w:t>
      </w:r>
      <w:r w:rsidR="0009260C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:rsidR="0009260C" w:rsidRPr="000F7617" w:rsidRDefault="0009260C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:rsidR="00F63692" w:rsidRDefault="0009260C" w:rsidP="00044C70">
      <w:pPr>
        <w:jc w:val="right"/>
        <w:rPr>
          <w:rFonts w:asciiTheme="majorBidi" w:hAnsiTheme="majorBidi" w:cstheme="majorBidi"/>
          <w:sz w:val="32"/>
          <w:szCs w:val="32"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وفقا للمادة 82 من القانون ذي الصلة يجوز للمديرية العامة فرض إلتزام على الاجئ المشروط والمستفيد من الحماية الثانوية بالإقامة في مقاطعة معينة لأسباب تتعلق بالنظام العام أو الأمن العام و تقديم الإخطار خلال الفترة والإجراءات المعينة</w:t>
      </w:r>
      <w:r w:rsidR="00545B56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و</w:t>
      </w:r>
      <w:r w:rsidR="000F7617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بالنسبة للأجانب الذين تزيد أعمارهم عن 18 عاما والذين يقيمون في مديتنا كمتقدمين للحماية الدولية </w:t>
      </w:r>
      <w:r w:rsidR="000F7617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والحاصلين على وضع الحماية الدولية بموافقة مكتب الحاكم يكون </w:t>
      </w:r>
      <w:r w:rsidR="00AE7B7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الإلتزام بالإخطار مرة واحدة بالشهر </w:t>
      </w:r>
      <w:r w:rsidR="000F7617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:rsidR="00F63692" w:rsidRDefault="00F63692" w:rsidP="000F7617">
      <w:pPr>
        <w:rPr>
          <w:rFonts w:asciiTheme="majorBidi" w:hAnsiTheme="majorBidi" w:cstheme="majorBidi"/>
          <w:sz w:val="32"/>
          <w:szCs w:val="32"/>
          <w:lang w:bidi="ar-SY"/>
        </w:rPr>
      </w:pPr>
    </w:p>
    <w:p w:rsidR="00F63692" w:rsidRDefault="00F63692" w:rsidP="00044C70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إلا أن العديد من الوفيات حدثت بسبب إنتشار فيروس كورونا \كوفيد -19 كورونا من  أقصى شرق الصين إلى العالم أجمع ومن المعلوم أن النتائج الرسمية لا تزال معلنة في بلادنا بشأن المرض ومن المعلوم أن الوفيات بسبب هذا المرض مستمرة </w:t>
      </w:r>
    </w:p>
    <w:p w:rsidR="00F63692" w:rsidRDefault="00F63692" w:rsidP="000F7617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:rsidR="007F571A" w:rsidRPr="000F7617" w:rsidRDefault="00F63692" w:rsidP="00BE4682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وفي هذا السياق وبموافقة مكتب الحاكم تم إيقاف إلتزامات الإخطار للأجانب الملزمين با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ل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>قدوم إلى مديريتنا مرة واحدة في الشهر من أجل إتخاذ الإحتياطات بسبب المرض ومن خلال تطبيق رمز الهيس وجدنا أن عدد الإصابات تتزايد ولهذا السبب تم إيقاف إلتزاما</w:t>
      </w:r>
      <w:r w:rsidR="00202403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ت الإخطار إعتبارا من تاريخ </w:t>
      </w:r>
      <w:r w:rsidR="000069DF">
        <w:rPr>
          <w:rFonts w:asciiTheme="majorBidi" w:hAnsiTheme="majorBidi" w:cstheme="majorBidi" w:hint="cs"/>
          <w:sz w:val="32"/>
          <w:szCs w:val="32"/>
          <w:rtl/>
          <w:lang w:bidi="ar-SY"/>
        </w:rPr>
        <w:t>01/</w:t>
      </w:r>
      <w:r w:rsidR="00E22560">
        <w:rPr>
          <w:rFonts w:asciiTheme="majorBidi" w:hAnsiTheme="majorBidi" w:cstheme="majorBidi" w:hint="cs"/>
          <w:sz w:val="32"/>
          <w:szCs w:val="32"/>
          <w:rtl/>
          <w:lang w:bidi="ar-SY"/>
        </w:rPr>
        <w:t>0</w:t>
      </w:r>
      <w:r w:rsidR="00BE4682">
        <w:rPr>
          <w:rFonts w:asciiTheme="majorBidi" w:hAnsiTheme="majorBidi" w:cstheme="majorBidi" w:hint="cs"/>
          <w:sz w:val="32"/>
          <w:szCs w:val="32"/>
          <w:rtl/>
          <w:lang w:bidi="ar-SY"/>
        </w:rPr>
        <w:t>2</w:t>
      </w:r>
      <w:bookmarkStart w:id="0" w:name="_GoBack"/>
      <w:bookmarkEnd w:id="0"/>
      <w:r w:rsidR="000069DF">
        <w:rPr>
          <w:rFonts w:asciiTheme="majorBidi" w:hAnsiTheme="majorBidi" w:cstheme="majorBidi" w:hint="cs"/>
          <w:sz w:val="32"/>
          <w:szCs w:val="32"/>
          <w:rtl/>
          <w:lang w:bidi="ar-SY"/>
        </w:rPr>
        <w:t>/202</w:t>
      </w:r>
      <w:r w:rsidR="00BE4682">
        <w:rPr>
          <w:rFonts w:asciiTheme="majorBidi" w:hAnsiTheme="majorBidi" w:cstheme="majorBidi" w:hint="cs"/>
          <w:sz w:val="32"/>
          <w:szCs w:val="32"/>
          <w:rtl/>
          <w:lang w:bidi="ar-SY"/>
        </w:rPr>
        <w:t>2</w:t>
      </w:r>
      <w:r w:rsidR="00E22560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حتى تاريخ 01/</w:t>
      </w:r>
      <w:r w:rsidR="00BE4682">
        <w:rPr>
          <w:rFonts w:asciiTheme="majorBidi" w:hAnsiTheme="majorBidi" w:cstheme="majorBidi" w:hint="cs"/>
          <w:sz w:val="32"/>
          <w:szCs w:val="32"/>
          <w:rtl/>
          <w:lang w:bidi="ar-SY"/>
        </w:rPr>
        <w:t>04</w:t>
      </w:r>
      <w:r w:rsidR="000A51E5">
        <w:rPr>
          <w:rFonts w:asciiTheme="majorBidi" w:hAnsiTheme="majorBidi" w:cstheme="majorBidi" w:hint="cs"/>
          <w:sz w:val="32"/>
          <w:szCs w:val="32"/>
          <w:rtl/>
          <w:lang w:bidi="ar-SY"/>
        </w:rPr>
        <w:t>/202</w:t>
      </w:r>
      <w:r w:rsidR="00BE4682">
        <w:rPr>
          <w:rFonts w:asciiTheme="majorBidi" w:hAnsiTheme="majorBidi" w:cstheme="majorBidi" w:hint="cs"/>
          <w:sz w:val="32"/>
          <w:szCs w:val="32"/>
          <w:rtl/>
          <w:lang w:bidi="ar-SY"/>
        </w:rPr>
        <w:t>2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الإعلان للمعنيين</w:t>
      </w:r>
    </w:p>
    <w:p w:rsidR="00CD1886" w:rsidRPr="00044C70" w:rsidRDefault="00CD1886" w:rsidP="005B3ECE">
      <w:pPr>
        <w:rPr>
          <w:sz w:val="16"/>
          <w:szCs w:val="16"/>
          <w:rtl/>
          <w:lang w:bidi="ar-SY"/>
        </w:rPr>
      </w:pPr>
    </w:p>
    <w:sectPr w:rsidR="00CD1886" w:rsidRPr="00044C70" w:rsidSect="005D6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84"/>
    <w:multiLevelType w:val="hybridMultilevel"/>
    <w:tmpl w:val="44C4A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04BB"/>
    <w:multiLevelType w:val="hybridMultilevel"/>
    <w:tmpl w:val="E2962B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0C35"/>
    <w:multiLevelType w:val="hybridMultilevel"/>
    <w:tmpl w:val="FF46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7"/>
    <w:rsid w:val="000069DF"/>
    <w:rsid w:val="00044C70"/>
    <w:rsid w:val="0009260C"/>
    <w:rsid w:val="000A51E5"/>
    <w:rsid w:val="000F7617"/>
    <w:rsid w:val="0018400C"/>
    <w:rsid w:val="0018576E"/>
    <w:rsid w:val="001C5D07"/>
    <w:rsid w:val="00202403"/>
    <w:rsid w:val="0022163D"/>
    <w:rsid w:val="003B3EDF"/>
    <w:rsid w:val="00545B56"/>
    <w:rsid w:val="005B3ECE"/>
    <w:rsid w:val="005D6DF3"/>
    <w:rsid w:val="00632031"/>
    <w:rsid w:val="00645587"/>
    <w:rsid w:val="00671F99"/>
    <w:rsid w:val="006A2993"/>
    <w:rsid w:val="007D2D88"/>
    <w:rsid w:val="007F571A"/>
    <w:rsid w:val="008B7E80"/>
    <w:rsid w:val="00AE7B71"/>
    <w:rsid w:val="00BE4682"/>
    <w:rsid w:val="00CD1886"/>
    <w:rsid w:val="00D37F78"/>
    <w:rsid w:val="00E22560"/>
    <w:rsid w:val="00EB0A78"/>
    <w:rsid w:val="00ED5CBC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FE8"/>
  <w15:chartTrackingRefBased/>
  <w15:docId w15:val="{01103F9E-97F3-435C-AE05-7CE40E5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DF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B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7FC0-7CCD-429F-BA13-E4C5DC64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Rozalina Kourdli</dc:creator>
  <cp:keywords/>
  <dc:description/>
  <cp:lastModifiedBy>Aslı Çetin</cp:lastModifiedBy>
  <cp:revision>10</cp:revision>
  <cp:lastPrinted>2022-01-28T06:14:00Z</cp:lastPrinted>
  <dcterms:created xsi:type="dcterms:W3CDTF">2020-12-30T08:23:00Z</dcterms:created>
  <dcterms:modified xsi:type="dcterms:W3CDTF">2022-01-28T06:14:00Z</dcterms:modified>
</cp:coreProperties>
</file>